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1A98" w14:textId="41C2C0CD" w:rsidR="00811FE8" w:rsidRDefault="00207AFC" w:rsidP="00207AFC">
      <w:pPr>
        <w:jc w:val="right"/>
      </w:pPr>
      <w:r>
        <w:rPr>
          <w:rFonts w:hint="eastAsia"/>
        </w:rPr>
        <w:t>令和5年</w:t>
      </w:r>
      <w:r w:rsidR="00081DF9">
        <w:rPr>
          <w:rFonts w:hint="eastAsia"/>
        </w:rPr>
        <w:t>10</w:t>
      </w:r>
      <w:r>
        <w:rPr>
          <w:rFonts w:hint="eastAsia"/>
        </w:rPr>
        <w:t>月吉日</w:t>
      </w:r>
    </w:p>
    <w:p w14:paraId="1E0E6572" w14:textId="116072C9" w:rsidR="00207AFC" w:rsidRDefault="00207AFC">
      <w:r>
        <w:rPr>
          <w:rFonts w:hint="eastAsia"/>
        </w:rPr>
        <w:t>関係各位</w:t>
      </w:r>
    </w:p>
    <w:p w14:paraId="3C2036BA" w14:textId="08346C0F" w:rsidR="00207AFC" w:rsidRDefault="00207AFC" w:rsidP="00207AFC">
      <w:pPr>
        <w:jc w:val="right"/>
      </w:pPr>
      <w:r>
        <w:rPr>
          <w:rFonts w:hint="eastAsia"/>
        </w:rPr>
        <w:t>一般社団法人山形県臨床工学技士会</w:t>
      </w:r>
    </w:p>
    <w:p w14:paraId="5E2232AB" w14:textId="64624274" w:rsidR="00207AFC" w:rsidRDefault="00207AFC" w:rsidP="00207AFC">
      <w:pPr>
        <w:jc w:val="right"/>
      </w:pPr>
      <w:r>
        <w:rPr>
          <w:rFonts w:hint="eastAsia"/>
        </w:rPr>
        <w:t>会長　渡邉正信</w:t>
      </w:r>
    </w:p>
    <w:p w14:paraId="289C55E7" w14:textId="1B4AEF63" w:rsidR="00207AFC" w:rsidRDefault="00207AFC" w:rsidP="00207AFC">
      <w:pPr>
        <w:jc w:val="right"/>
      </w:pPr>
      <w:r>
        <w:rPr>
          <w:rFonts w:hint="eastAsia"/>
        </w:rPr>
        <w:t>Y・ボード委員長　三春摩弥</w:t>
      </w:r>
    </w:p>
    <w:p w14:paraId="24CE765E" w14:textId="02E16CBF" w:rsidR="00207AFC" w:rsidRDefault="00207AFC" w:rsidP="00207AFC">
      <w:pPr>
        <w:jc w:val="right"/>
      </w:pPr>
      <w:r>
        <w:rPr>
          <w:rFonts w:hint="eastAsia"/>
        </w:rPr>
        <w:t>（公印省略）</w:t>
      </w:r>
    </w:p>
    <w:p w14:paraId="1D157CE2" w14:textId="581B6FA1" w:rsidR="00207AFC" w:rsidRDefault="00081DF9" w:rsidP="00207AFC">
      <w:pPr>
        <w:jc w:val="center"/>
        <w:rPr>
          <w:b/>
          <w:bCs/>
        </w:rPr>
      </w:pPr>
      <w:r>
        <w:rPr>
          <w:rFonts w:hint="eastAsia"/>
          <w:b/>
          <w:bCs/>
        </w:rPr>
        <w:t>あなたの意見が次企画になるかも？</w:t>
      </w:r>
    </w:p>
    <w:p w14:paraId="2F965173" w14:textId="1639B7B0" w:rsidR="00081DF9" w:rsidRPr="00FB1110" w:rsidRDefault="00081DF9" w:rsidP="00207AFC">
      <w:pPr>
        <w:jc w:val="center"/>
        <w:rPr>
          <w:rFonts w:ascii="Cambria" w:hAnsi="Cambria" w:cs="Cambria"/>
          <w:b/>
          <w:bCs/>
        </w:rPr>
      </w:pPr>
      <w:r>
        <w:rPr>
          <w:rFonts w:hint="eastAsia"/>
          <w:b/>
          <w:bCs/>
        </w:rPr>
        <w:t>Y・ボード世代向けアンケートのお願い</w:t>
      </w:r>
    </w:p>
    <w:p w14:paraId="11095C1F" w14:textId="2F1FDC1E" w:rsidR="00207AFC" w:rsidRDefault="00207AFC" w:rsidP="00207AFC">
      <w:pPr>
        <w:rPr>
          <w:rFonts w:ascii="Cambria" w:hAnsi="Cambria" w:cs="Cambria"/>
        </w:rPr>
      </w:pPr>
    </w:p>
    <w:p w14:paraId="0086D8EC" w14:textId="4510399D" w:rsidR="00207AFC" w:rsidRDefault="00207AFC" w:rsidP="00207AFC">
      <w:pPr>
        <w:pStyle w:val="a5"/>
      </w:pPr>
    </w:p>
    <w:p w14:paraId="1F5355A6" w14:textId="77777777" w:rsidR="00081DF9" w:rsidRDefault="00207AFC" w:rsidP="00207AFC">
      <w:r>
        <w:rPr>
          <w:rFonts w:hint="eastAsia"/>
        </w:rPr>
        <w:t xml:space="preserve">　時下益々ご清祥のことお慶び申し上げます。</w:t>
      </w:r>
      <w:r w:rsidR="00903999">
        <w:rPr>
          <w:rFonts w:hint="eastAsia"/>
        </w:rPr>
        <w:t>平素より格別のご高配を賜り、厚く御礼申し上げます。この度、</w:t>
      </w:r>
      <w:r w:rsidR="00081DF9">
        <w:rPr>
          <w:rFonts w:hint="eastAsia"/>
        </w:rPr>
        <w:t>Y・ボード委員会では会員の意見を反映した企画を行うことを目的とし、</w:t>
      </w:r>
      <w:r w:rsidR="00903999">
        <w:rPr>
          <w:rFonts w:hint="eastAsia"/>
        </w:rPr>
        <w:t>Y</w:t>
      </w:r>
      <w:r w:rsidR="00081DF9">
        <w:rPr>
          <w:rFonts w:hint="eastAsia"/>
        </w:rPr>
        <w:t>・</w:t>
      </w:r>
      <w:r w:rsidR="00903999">
        <w:rPr>
          <w:rFonts w:hint="eastAsia"/>
        </w:rPr>
        <w:t>ボード</w:t>
      </w:r>
      <w:r w:rsidR="00081DF9">
        <w:rPr>
          <w:rFonts w:hint="eastAsia"/>
        </w:rPr>
        <w:t>世代向けアンケートを行います。</w:t>
      </w:r>
    </w:p>
    <w:p w14:paraId="225A32E7" w14:textId="5FDC9C44" w:rsidR="00D8367B" w:rsidRDefault="00081DF9" w:rsidP="00D8367B">
      <w:r>
        <w:rPr>
          <w:rFonts w:hint="eastAsia"/>
        </w:rPr>
        <w:t>皆様がどのような分野に興味があり、開催方式や開催時間などを調査することで、よりニーズにマッチした</w:t>
      </w:r>
      <w:r w:rsidR="00D8367B">
        <w:rPr>
          <w:rFonts w:hint="eastAsia"/>
        </w:rPr>
        <w:t>皆様が参加しやすい</w:t>
      </w:r>
      <w:r w:rsidR="00903999">
        <w:rPr>
          <w:rFonts w:hint="eastAsia"/>
        </w:rPr>
        <w:t>セミナーを</w:t>
      </w:r>
      <w:r>
        <w:rPr>
          <w:rFonts w:hint="eastAsia"/>
        </w:rPr>
        <w:t>次回以降の企画としていきたいと考えております。</w:t>
      </w:r>
    </w:p>
    <w:p w14:paraId="47155CEC" w14:textId="2F21FD5D" w:rsidR="00D8367B" w:rsidRDefault="00D8367B" w:rsidP="00D8367B">
      <w:r>
        <w:rPr>
          <w:rFonts w:hint="eastAsia"/>
        </w:rPr>
        <w:t>アンケートはGoogle</w:t>
      </w:r>
      <w:r>
        <w:t xml:space="preserve"> </w:t>
      </w:r>
      <w:r>
        <w:rPr>
          <w:rFonts w:hint="eastAsia"/>
        </w:rPr>
        <w:t>Formsを使用し</w:t>
      </w:r>
      <w:r w:rsidR="00E97527">
        <w:rPr>
          <w:rFonts w:hint="eastAsia"/>
        </w:rPr>
        <w:t>、</w:t>
      </w:r>
      <w:r>
        <w:rPr>
          <w:rFonts w:hint="eastAsia"/>
        </w:rPr>
        <w:t>個人は特定できない方法で調査いたしますのでお気軽にご意見をお聞かせください。</w:t>
      </w:r>
    </w:p>
    <w:p w14:paraId="3BB5B2FB" w14:textId="7E85F7E7" w:rsidR="00E97527" w:rsidRPr="00D8367B" w:rsidRDefault="00E97527" w:rsidP="00D8367B">
      <w:r>
        <w:rPr>
          <w:rFonts w:hint="eastAsia"/>
        </w:rPr>
        <w:t>なお、結果は技士会や学会等にて公表させていただく場合がございます。</w:t>
      </w:r>
    </w:p>
    <w:p w14:paraId="15CFD0AB" w14:textId="5315299A" w:rsidR="00EA2861" w:rsidRDefault="001306F4" w:rsidP="001306F4">
      <w:r w:rsidRPr="001306F4">
        <w:rPr>
          <w:noProof/>
        </w:rPr>
        <w:drawing>
          <wp:anchor distT="0" distB="0" distL="114300" distR="114300" simplePos="0" relativeHeight="251660288" behindDoc="1" locked="0" layoutInCell="1" allowOverlap="1" wp14:anchorId="5EE0D26C" wp14:editId="2310532A">
            <wp:simplePos x="0" y="0"/>
            <wp:positionH relativeFrom="column">
              <wp:posOffset>3910118</wp:posOffset>
            </wp:positionH>
            <wp:positionV relativeFrom="paragraph">
              <wp:posOffset>72884</wp:posOffset>
            </wp:positionV>
            <wp:extent cx="1460500" cy="1460500"/>
            <wp:effectExtent l="0" t="0" r="0" b="0"/>
            <wp:wrapTight wrapText="bothSides">
              <wp:wrapPolygon edited="0">
                <wp:start x="0" y="0"/>
                <wp:lineTo x="0" y="21412"/>
                <wp:lineTo x="21412" y="21412"/>
                <wp:lineTo x="21412" y="0"/>
                <wp:lineTo x="0" y="0"/>
              </wp:wrapPolygon>
            </wp:wrapTight>
            <wp:docPr id="14" name="図 13" descr="QR コード&#10;&#10;自動的に生成された説明">
              <a:extLst xmlns:a="http://schemas.openxmlformats.org/drawingml/2006/main">
                <a:ext uri="{FF2B5EF4-FFF2-40B4-BE49-F238E27FC236}">
                  <a16:creationId xmlns:a16="http://schemas.microsoft.com/office/drawing/2014/main" id="{76518007-8DA1-EF3F-82FD-D44E18A6B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descr="QR コード&#10;&#10;自動的に生成された説明">
                      <a:extLst>
                        <a:ext uri="{FF2B5EF4-FFF2-40B4-BE49-F238E27FC236}">
                          <a16:creationId xmlns:a16="http://schemas.microsoft.com/office/drawing/2014/main" id="{76518007-8DA1-EF3F-82FD-D44E18A6BC6E}"/>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460500" cy="14605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右</w:t>
      </w:r>
      <w:r w:rsidR="00234F1B">
        <w:rPr>
          <w:rFonts w:hint="eastAsia"/>
        </w:rPr>
        <w:t>記のQRコード読み取りにて</w:t>
      </w:r>
      <w:r w:rsidR="00D8367B">
        <w:rPr>
          <w:rFonts w:hint="eastAsia"/>
        </w:rPr>
        <w:t>アンケートにお答えください。</w:t>
      </w:r>
    </w:p>
    <w:p w14:paraId="5751AD4B" w14:textId="2FA7CAA0" w:rsidR="00035DF2" w:rsidRDefault="00D8367B" w:rsidP="001306F4">
      <w:r>
        <w:rPr>
          <w:rFonts w:hint="eastAsia"/>
        </w:rPr>
        <w:t>ぜひ多くの皆様のご意見をお聞かせください</w:t>
      </w:r>
      <w:r w:rsidR="007B74BC">
        <w:rPr>
          <w:rFonts w:hint="eastAsia"/>
        </w:rPr>
        <w:t>。</w:t>
      </w:r>
    </w:p>
    <w:p w14:paraId="466001A3" w14:textId="5C9AAB0F" w:rsidR="00E97527" w:rsidRDefault="00E97527" w:rsidP="001306F4">
      <w:r>
        <w:rPr>
          <w:rFonts w:hint="eastAsia"/>
        </w:rPr>
        <w:t>ご協力よろしくお願いいたします。</w:t>
      </w:r>
    </w:p>
    <w:p w14:paraId="4ACF7918" w14:textId="6FF3BB01" w:rsidR="00E97527" w:rsidRDefault="00E97527" w:rsidP="00E97527"/>
    <w:p w14:paraId="35271836" w14:textId="393C583C" w:rsidR="002B52A7" w:rsidRDefault="00E97527" w:rsidP="00E97527">
      <w:r>
        <w:rPr>
          <w:rFonts w:hint="eastAsia"/>
        </w:rPr>
        <w:t>調査期間：2023年10月22日（日）〜11月1</w:t>
      </w:r>
      <w:r w:rsidR="00642399">
        <w:rPr>
          <w:rFonts w:hint="eastAsia"/>
        </w:rPr>
        <w:t>9</w:t>
      </w:r>
      <w:r>
        <w:rPr>
          <w:rFonts w:hint="eastAsia"/>
        </w:rPr>
        <w:t>日（日）</w:t>
      </w:r>
    </w:p>
    <w:p w14:paraId="1095D827" w14:textId="3811FA37" w:rsidR="001306F4" w:rsidRDefault="001306F4" w:rsidP="00E97527">
      <w:r>
        <w:rPr>
          <w:rFonts w:hint="eastAsia"/>
        </w:rPr>
        <w:t>対象：20代〜30代のY・ボード世代</w:t>
      </w:r>
    </w:p>
    <w:p w14:paraId="113D56E1" w14:textId="4077994F" w:rsidR="00AC6850" w:rsidRPr="005601C7" w:rsidRDefault="00AC6850" w:rsidP="00FB1110">
      <w:pPr>
        <w:ind w:firstLineChars="450" w:firstLine="945"/>
        <w:rPr>
          <w:lang w:val="de-DE"/>
        </w:rPr>
      </w:pPr>
    </w:p>
    <w:p w14:paraId="3AFDC3D6" w14:textId="77777777" w:rsidR="001306F4" w:rsidRDefault="002B52A7" w:rsidP="007B74BC">
      <w:pPr>
        <w:pStyle w:val="a7"/>
      </w:pPr>
      <w:r>
        <w:rPr>
          <w:rFonts w:hint="eastAsia"/>
        </w:rPr>
        <w:t xml:space="preserve">　</w:t>
      </w:r>
    </w:p>
    <w:p w14:paraId="0C90DDD7" w14:textId="77777777" w:rsidR="001306F4" w:rsidRDefault="001306F4" w:rsidP="007B74BC">
      <w:pPr>
        <w:pStyle w:val="a7"/>
      </w:pPr>
    </w:p>
    <w:p w14:paraId="07574DB1" w14:textId="7A75998E" w:rsidR="007B74BC" w:rsidRDefault="007B74BC" w:rsidP="007B74BC">
      <w:pPr>
        <w:pStyle w:val="a7"/>
        <w:rPr>
          <w:lang w:eastAsia="zh-TW"/>
        </w:rPr>
      </w:pPr>
      <w:r>
        <w:rPr>
          <w:rFonts w:hint="eastAsia"/>
          <w:lang w:eastAsia="zh-TW"/>
        </w:rPr>
        <w:t>以上</w:t>
      </w:r>
    </w:p>
    <w:p w14:paraId="0A517878" w14:textId="75F5903C" w:rsidR="00FB1110" w:rsidRPr="00FB1110" w:rsidRDefault="00FB1110" w:rsidP="007B74BC">
      <w:pPr>
        <w:pStyle w:val="a7"/>
        <w:rPr>
          <w:lang w:val="de-DE" w:eastAsia="zh-TW"/>
        </w:rPr>
      </w:pPr>
      <w:r>
        <w:rPr>
          <w:rFonts w:hint="eastAsia"/>
          <w:noProof/>
        </w:rPr>
        <mc:AlternateContent>
          <mc:Choice Requires="wps">
            <w:drawing>
              <wp:anchor distT="0" distB="0" distL="114300" distR="114300" simplePos="0" relativeHeight="251659264" behindDoc="0" locked="0" layoutInCell="1" allowOverlap="1" wp14:anchorId="2471CB6B" wp14:editId="1BC4288D">
                <wp:simplePos x="0" y="0"/>
                <wp:positionH relativeFrom="column">
                  <wp:posOffset>2135965</wp:posOffset>
                </wp:positionH>
                <wp:positionV relativeFrom="paragraph">
                  <wp:posOffset>55880</wp:posOffset>
                </wp:positionV>
                <wp:extent cx="3231931" cy="1056289"/>
                <wp:effectExtent l="0" t="0" r="6985" b="10795"/>
                <wp:wrapNone/>
                <wp:docPr id="2" name="テキスト ボックス 2"/>
                <wp:cNvGraphicFramePr/>
                <a:graphic xmlns:a="http://schemas.openxmlformats.org/drawingml/2006/main">
                  <a:graphicData uri="http://schemas.microsoft.com/office/word/2010/wordprocessingShape">
                    <wps:wsp>
                      <wps:cNvSpPr txBox="1"/>
                      <wps:spPr>
                        <a:xfrm>
                          <a:off x="0" y="0"/>
                          <a:ext cx="3231931" cy="1056289"/>
                        </a:xfrm>
                        <a:prstGeom prst="rect">
                          <a:avLst/>
                        </a:prstGeom>
                        <a:solidFill>
                          <a:schemeClr val="lt1"/>
                        </a:solidFill>
                        <a:ln w="6350">
                          <a:solidFill>
                            <a:prstClr val="black"/>
                          </a:solidFill>
                        </a:ln>
                      </wps:spPr>
                      <wps:txbx>
                        <w:txbxContent>
                          <w:p w14:paraId="251835D3" w14:textId="77777777" w:rsidR="00FB1110" w:rsidRDefault="00FB1110" w:rsidP="00FB1110">
                            <w:r>
                              <w:rPr>
                                <w:rFonts w:hint="eastAsia"/>
                              </w:rPr>
                              <w:t>問い合わせ</w:t>
                            </w:r>
                          </w:p>
                          <w:p w14:paraId="2CD5978D" w14:textId="77777777" w:rsidR="00FB1110" w:rsidRDefault="00FB1110" w:rsidP="00FB1110">
                            <w:r>
                              <w:rPr>
                                <w:rFonts w:hint="eastAsia"/>
                              </w:rPr>
                              <w:t>山形大学医学部附属病院　臨床工学部　三春摩弥</w:t>
                            </w:r>
                          </w:p>
                          <w:p w14:paraId="1923C308" w14:textId="77777777" w:rsidR="00FB1110" w:rsidRPr="00FB1110" w:rsidRDefault="00FB1110" w:rsidP="00FB1110">
                            <w:pPr>
                              <w:rPr>
                                <w:lang w:val="de-DE"/>
                              </w:rPr>
                            </w:pPr>
                            <w:r w:rsidRPr="00FB1110">
                              <w:rPr>
                                <w:rFonts w:hint="eastAsia"/>
                                <w:lang w:val="de-DE"/>
                              </w:rPr>
                              <w:t>TEL /FAX：023−628−5766</w:t>
                            </w:r>
                          </w:p>
                          <w:p w14:paraId="0BFDD656" w14:textId="77777777" w:rsidR="00FB1110" w:rsidRPr="00FB1110" w:rsidRDefault="00FB1110" w:rsidP="00FB1110">
                            <w:pPr>
                              <w:rPr>
                                <w:lang w:val="de-DE"/>
                              </w:rPr>
                            </w:pPr>
                            <w:r w:rsidRPr="00FB1110">
                              <w:rPr>
                                <w:lang w:val="de-DE"/>
                              </w:rPr>
                              <w:t>Mail</w:t>
                            </w:r>
                            <w:r w:rsidRPr="00FB1110">
                              <w:rPr>
                                <w:rFonts w:hint="eastAsia"/>
                                <w:lang w:val="de-DE"/>
                              </w:rPr>
                              <w:t>：</w:t>
                            </w:r>
                            <w:r w:rsidRPr="00FB1110">
                              <w:rPr>
                                <w:lang w:val="de-DE"/>
                              </w:rPr>
                              <w:t>m-miharu@med.id.yamagata-u.ac.jp</w:t>
                            </w:r>
                          </w:p>
                          <w:p w14:paraId="42203612" w14:textId="77777777" w:rsidR="00FB1110" w:rsidRPr="00FB1110" w:rsidRDefault="00FB111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1CB6B" id="_x0000_t202" coordsize="21600,21600" o:spt="202" path="m,l,21600r21600,l21600,xe">
                <v:stroke joinstyle="miter"/>
                <v:path gradientshapeok="t" o:connecttype="rect"/>
              </v:shapetype>
              <v:shape id="テキスト ボックス 2" o:spid="_x0000_s1026" type="#_x0000_t202" style="position:absolute;left:0;text-align:left;margin-left:168.2pt;margin-top:4.4pt;width:254.5pt;height:8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" fillcolor="white [3201]" strokeweight=".5pt">
                <v:textbox>
                  <w:txbxContent>
                    <w:p w14:paraId="251835D3" w14:textId="77777777" w:rsidR="00FB1110" w:rsidRDefault="00FB1110" w:rsidP="00FB1110">
                      <w:r>
                        <w:rPr>
                          <w:rFonts w:hint="eastAsia"/>
                        </w:rPr>
                        <w:t>問い合わせ</w:t>
                      </w:r>
                    </w:p>
                    <w:p w14:paraId="2CD5978D" w14:textId="77777777" w:rsidR="00FB1110" w:rsidRDefault="00FB1110" w:rsidP="00FB1110">
                      <w:r>
                        <w:rPr>
                          <w:rFonts w:hint="eastAsia"/>
                        </w:rPr>
                        <w:t>山形大学医学部附属病院　臨床工学部　三春摩弥</w:t>
                      </w:r>
                    </w:p>
                    <w:p w14:paraId="1923C308" w14:textId="77777777" w:rsidR="00FB1110" w:rsidRPr="00FB1110" w:rsidRDefault="00FB1110" w:rsidP="00FB1110">
                      <w:pPr>
                        <w:rPr>
                          <w:lang w:val="de-DE"/>
                        </w:rPr>
                      </w:pPr>
                      <w:r w:rsidRPr="00FB1110">
                        <w:rPr>
                          <w:rFonts w:hint="eastAsia"/>
                          <w:lang w:val="de-DE"/>
                        </w:rPr>
                        <w:t>TEL /FAX：023−628−5766</w:t>
                      </w:r>
                    </w:p>
                    <w:p w14:paraId="0BFDD656" w14:textId="77777777" w:rsidR="00FB1110" w:rsidRPr="00FB1110" w:rsidRDefault="00FB1110" w:rsidP="00FB1110">
                      <w:pPr>
                        <w:rPr>
                          <w:lang w:val="de-DE"/>
                        </w:rPr>
                      </w:pPr>
                      <w:r w:rsidRPr="00FB1110">
                        <w:rPr>
                          <w:lang w:val="de-DE"/>
                        </w:rPr>
                        <w:t>Mail</w:t>
                      </w:r>
                      <w:r w:rsidRPr="00FB1110">
                        <w:rPr>
                          <w:rFonts w:hint="eastAsia"/>
                          <w:lang w:val="de-DE"/>
                        </w:rPr>
                        <w:t>：</w:t>
                      </w:r>
                      <w:r w:rsidRPr="00FB1110">
                        <w:rPr>
                          <w:lang w:val="de-DE"/>
                        </w:rPr>
                        <w:t>m-miharu@med.id.yamagata-u.ac.jp</w:t>
                      </w:r>
                    </w:p>
                    <w:p w14:paraId="42203612" w14:textId="77777777" w:rsidR="00FB1110" w:rsidRPr="00FB1110" w:rsidRDefault="00FB1110">
                      <w:pPr>
                        <w:rPr>
                          <w:lang w:val="de-DE"/>
                        </w:rPr>
                      </w:pPr>
                    </w:p>
                  </w:txbxContent>
                </v:textbox>
              </v:shape>
            </w:pict>
          </mc:Fallback>
        </mc:AlternateContent>
      </w:r>
    </w:p>
    <w:p w14:paraId="426D0FB5" w14:textId="5C1689DC" w:rsidR="007B74BC" w:rsidRPr="00FB1110" w:rsidRDefault="007B74BC" w:rsidP="007B74BC">
      <w:pPr>
        <w:rPr>
          <w:lang w:val="de-DE" w:eastAsia="zh-TW"/>
        </w:rPr>
      </w:pPr>
    </w:p>
    <w:sectPr w:rsidR="007B74BC" w:rsidRPr="00FB11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A0274"/>
    <w:multiLevelType w:val="hybridMultilevel"/>
    <w:tmpl w:val="83C0C9DC"/>
    <w:lvl w:ilvl="0" w:tplc="3236D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FC"/>
    <w:rsid w:val="00035DF2"/>
    <w:rsid w:val="00081DF9"/>
    <w:rsid w:val="000E6140"/>
    <w:rsid w:val="001306F4"/>
    <w:rsid w:val="00207AFC"/>
    <w:rsid w:val="00234F1B"/>
    <w:rsid w:val="002B52A7"/>
    <w:rsid w:val="003A5173"/>
    <w:rsid w:val="005601C7"/>
    <w:rsid w:val="005D0C73"/>
    <w:rsid w:val="00642399"/>
    <w:rsid w:val="007B74BC"/>
    <w:rsid w:val="00811FE8"/>
    <w:rsid w:val="00903999"/>
    <w:rsid w:val="00AC6850"/>
    <w:rsid w:val="00AF6CAC"/>
    <w:rsid w:val="00D8367B"/>
    <w:rsid w:val="00E97527"/>
    <w:rsid w:val="00EA2861"/>
    <w:rsid w:val="00FB11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FF535"/>
  <w15:chartTrackingRefBased/>
  <w15:docId w15:val="{C42C2AD4-3FCD-594E-B507-9DCE2329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7AFC"/>
  </w:style>
  <w:style w:type="character" w:customStyle="1" w:styleId="a4">
    <w:name w:val="日付 (文字)"/>
    <w:basedOn w:val="a0"/>
    <w:link w:val="a3"/>
    <w:uiPriority w:val="99"/>
    <w:semiHidden/>
    <w:rsid w:val="00207AFC"/>
  </w:style>
  <w:style w:type="paragraph" w:styleId="a5">
    <w:name w:val="Salutation"/>
    <w:basedOn w:val="a"/>
    <w:next w:val="a"/>
    <w:link w:val="a6"/>
    <w:uiPriority w:val="99"/>
    <w:unhideWhenUsed/>
    <w:rsid w:val="00207AFC"/>
    <w:rPr>
      <w:rFonts w:ascii="Cambria" w:hAnsi="Cambria" w:cs="Cambria"/>
    </w:rPr>
  </w:style>
  <w:style w:type="character" w:customStyle="1" w:styleId="a6">
    <w:name w:val="挨拶文 (文字)"/>
    <w:basedOn w:val="a0"/>
    <w:link w:val="a5"/>
    <w:uiPriority w:val="99"/>
    <w:rsid w:val="00207AFC"/>
    <w:rPr>
      <w:rFonts w:ascii="Cambria" w:hAnsi="Cambria" w:cs="Cambria"/>
    </w:rPr>
  </w:style>
  <w:style w:type="paragraph" w:styleId="a7">
    <w:name w:val="Closing"/>
    <w:basedOn w:val="a"/>
    <w:link w:val="a8"/>
    <w:uiPriority w:val="99"/>
    <w:unhideWhenUsed/>
    <w:rsid w:val="00207AFC"/>
    <w:pPr>
      <w:jc w:val="right"/>
    </w:pPr>
    <w:rPr>
      <w:rFonts w:ascii="Cambria" w:hAnsi="Cambria" w:cs="Cambria"/>
    </w:rPr>
  </w:style>
  <w:style w:type="character" w:customStyle="1" w:styleId="a8">
    <w:name w:val="結語 (文字)"/>
    <w:basedOn w:val="a0"/>
    <w:link w:val="a7"/>
    <w:uiPriority w:val="99"/>
    <w:rsid w:val="00207AFC"/>
    <w:rPr>
      <w:rFonts w:ascii="Cambria" w:hAnsi="Cambria" w:cs="Cambria"/>
    </w:rPr>
  </w:style>
  <w:style w:type="paragraph" w:styleId="a9">
    <w:name w:val="Note Heading"/>
    <w:basedOn w:val="a"/>
    <w:next w:val="a"/>
    <w:link w:val="aa"/>
    <w:uiPriority w:val="99"/>
    <w:unhideWhenUsed/>
    <w:rsid w:val="007B74BC"/>
    <w:pPr>
      <w:jc w:val="center"/>
    </w:pPr>
    <w:rPr>
      <w:rFonts w:ascii="Cambria" w:hAnsi="Cambria" w:cs="Cambria"/>
    </w:rPr>
  </w:style>
  <w:style w:type="character" w:customStyle="1" w:styleId="aa">
    <w:name w:val="記 (文字)"/>
    <w:basedOn w:val="a0"/>
    <w:link w:val="a9"/>
    <w:uiPriority w:val="99"/>
    <w:rsid w:val="007B74BC"/>
    <w:rPr>
      <w:rFonts w:ascii="Cambria" w:hAnsi="Cambria" w:cs="Cambria"/>
    </w:rPr>
  </w:style>
  <w:style w:type="paragraph" w:styleId="ab">
    <w:name w:val="List Paragraph"/>
    <w:basedOn w:val="a"/>
    <w:uiPriority w:val="34"/>
    <w:qFormat/>
    <w:rsid w:val="007B74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95481">
      <w:bodyDiv w:val="1"/>
      <w:marLeft w:val="0"/>
      <w:marRight w:val="0"/>
      <w:marTop w:val="0"/>
      <w:marBottom w:val="0"/>
      <w:divBdr>
        <w:top w:val="none" w:sz="0" w:space="0" w:color="auto"/>
        <w:left w:val="none" w:sz="0" w:space="0" w:color="auto"/>
        <w:bottom w:val="none" w:sz="0" w:space="0" w:color="auto"/>
        <w:right w:val="none" w:sz="0" w:space="0" w:color="auto"/>
      </w:divBdr>
    </w:div>
    <w:div w:id="16897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MIHARU Maya</dc:creator>
  <cp:keywords/>
  <dc:description/>
  <cp:lastModifiedBy>MIHARU Maya</cp:lastModifiedBy>
  <cp:revision>2</cp:revision>
  <dcterms:created xsi:type="dcterms:W3CDTF">2023-10-21T23:36:00Z</dcterms:created>
  <dcterms:modified xsi:type="dcterms:W3CDTF">2023-10-21T23:36:00Z</dcterms:modified>
</cp:coreProperties>
</file>